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C863C" w14:textId="77777777" w:rsidR="006666CB" w:rsidRPr="00950869" w:rsidRDefault="006666CB" w:rsidP="0D9A9B7B">
      <w:pPr>
        <w:pStyle w:val="p1"/>
        <w:spacing w:line="276" w:lineRule="auto"/>
        <w:rPr>
          <w:rFonts w:ascii="Arial" w:hAnsi="Arial" w:cs="Arial"/>
          <w:b/>
          <w:bCs/>
          <w:sz w:val="48"/>
          <w:szCs w:val="48"/>
        </w:rPr>
      </w:pPr>
      <w:r w:rsidRPr="0D9A9B7B">
        <w:rPr>
          <w:rStyle w:val="s1"/>
          <w:rFonts w:ascii="Arial" w:hAnsi="Arial" w:cs="Arial"/>
          <w:b/>
          <w:bCs/>
          <w:sz w:val="48"/>
          <w:szCs w:val="48"/>
        </w:rPr>
        <w:t>Conference Report</w:t>
      </w:r>
    </w:p>
    <w:p w14:paraId="0266B4B2" w14:textId="77777777" w:rsidR="006666CB" w:rsidRPr="00950869" w:rsidRDefault="006666CB" w:rsidP="00950869">
      <w:pPr>
        <w:pStyle w:val="p2"/>
        <w:spacing w:line="276" w:lineRule="auto"/>
        <w:rPr>
          <w:rFonts w:ascii="Arial" w:hAnsi="Arial" w:cs="Arial"/>
          <w:b/>
          <w:bCs/>
          <w:sz w:val="28"/>
          <w:szCs w:val="28"/>
        </w:rPr>
      </w:pPr>
      <w:r w:rsidRPr="0D9A9B7B">
        <w:rPr>
          <w:rStyle w:val="s2"/>
          <w:rFonts w:ascii="Arial" w:hAnsi="Arial" w:cs="Arial"/>
          <w:b/>
          <w:bCs/>
          <w:sz w:val="28"/>
          <w:szCs w:val="28"/>
        </w:rPr>
        <w:t>CASA Foundations – Canadian Alliance of Student Associations</w:t>
      </w:r>
    </w:p>
    <w:p w14:paraId="392EBEBF" w14:textId="77777777" w:rsidR="006666CB" w:rsidRPr="00950869" w:rsidRDefault="006666CB" w:rsidP="00950869">
      <w:pPr>
        <w:pStyle w:val="p2"/>
        <w:spacing w:line="276" w:lineRule="auto"/>
        <w:rPr>
          <w:rFonts w:ascii="Arial" w:hAnsi="Arial" w:cs="Arial"/>
          <w:sz w:val="24"/>
          <w:szCs w:val="24"/>
        </w:rPr>
      </w:pPr>
      <w:r w:rsidRPr="00950869">
        <w:rPr>
          <w:rStyle w:val="s2"/>
          <w:rFonts w:ascii="Arial" w:hAnsi="Arial" w:cs="Arial"/>
          <w:sz w:val="24"/>
          <w:szCs w:val="24"/>
        </w:rPr>
        <w:t>Date: May 25th – May 29th, 2026</w:t>
      </w:r>
    </w:p>
    <w:p w14:paraId="49697004" w14:textId="74A7C30D" w:rsidR="006666CB" w:rsidRPr="00950869" w:rsidRDefault="006666CB" w:rsidP="00950869">
      <w:pPr>
        <w:pStyle w:val="p2"/>
        <w:spacing w:line="276" w:lineRule="auto"/>
        <w:rPr>
          <w:rFonts w:ascii="Arial" w:hAnsi="Arial" w:cs="Arial"/>
          <w:sz w:val="24"/>
          <w:szCs w:val="24"/>
        </w:rPr>
      </w:pPr>
      <w:r w:rsidRPr="00950869">
        <w:rPr>
          <w:rStyle w:val="s2"/>
          <w:rFonts w:ascii="Arial" w:hAnsi="Arial" w:cs="Arial"/>
          <w:sz w:val="24"/>
          <w:szCs w:val="24"/>
        </w:rPr>
        <w:t>Location: Ottawa, Ontario</w:t>
      </w:r>
    </w:p>
    <w:p w14:paraId="6CFB1A00" w14:textId="77777777" w:rsidR="006666CB" w:rsidRPr="00950869" w:rsidRDefault="006666CB" w:rsidP="0D9A9B7B">
      <w:pPr>
        <w:pStyle w:val="p4"/>
        <w:spacing w:line="276" w:lineRule="auto"/>
        <w:rPr>
          <w:rFonts w:ascii="Arial" w:hAnsi="Arial" w:cs="Arial"/>
          <w:b/>
          <w:bCs/>
          <w:sz w:val="32"/>
          <w:szCs w:val="32"/>
        </w:rPr>
      </w:pPr>
      <w:r w:rsidRPr="0D9A9B7B">
        <w:rPr>
          <w:rStyle w:val="s4"/>
          <w:rFonts w:ascii="Arial" w:hAnsi="Arial" w:cs="Arial"/>
          <w:b/>
          <w:bCs/>
          <w:sz w:val="32"/>
          <w:szCs w:val="32"/>
        </w:rPr>
        <w:t>Purpose of the Conference</w:t>
      </w:r>
    </w:p>
    <w:p w14:paraId="31EB5752" w14:textId="0F5216E4" w:rsidR="006666CB" w:rsidRPr="00950869" w:rsidRDefault="006666CB" w:rsidP="00950869">
      <w:pPr>
        <w:pStyle w:val="p2"/>
        <w:spacing w:line="276" w:lineRule="auto"/>
        <w:rPr>
          <w:rFonts w:ascii="Arial" w:hAnsi="Arial" w:cs="Arial"/>
          <w:sz w:val="24"/>
          <w:szCs w:val="24"/>
        </w:rPr>
      </w:pPr>
      <w:r w:rsidRPr="00950869">
        <w:rPr>
          <w:rStyle w:val="s2"/>
          <w:rFonts w:ascii="Arial" w:hAnsi="Arial" w:cs="Arial"/>
          <w:sz w:val="24"/>
          <w:szCs w:val="24"/>
        </w:rPr>
        <w:t xml:space="preserve">The CASA Foundations Conference brought together student leaders from member institutions across Canada to deepen their understanding of CASA’s national advocacy work, governance structure, and policy development processes. Delegates participated in training sessions designed to strengthen leadership skills, build confidence in federal advocacy, and foster collaboration across regions and institution types. The conference also provided opportunities to engage in policy ideation, practice </w:t>
      </w:r>
      <w:r w:rsidR="173333A3" w:rsidRPr="5B1AFB46">
        <w:rPr>
          <w:rStyle w:val="s2"/>
          <w:rFonts w:ascii="Arial" w:hAnsi="Arial" w:cs="Arial"/>
          <w:sz w:val="24"/>
          <w:szCs w:val="24"/>
        </w:rPr>
        <w:t xml:space="preserve">for </w:t>
      </w:r>
      <w:r w:rsidR="509B13D4" w:rsidRPr="5B1AFB46">
        <w:rPr>
          <w:rStyle w:val="s2"/>
          <w:rFonts w:ascii="Arial" w:hAnsi="Arial" w:cs="Arial"/>
          <w:sz w:val="24"/>
          <w:szCs w:val="24"/>
        </w:rPr>
        <w:t>advocacy</w:t>
      </w:r>
      <w:r w:rsidRPr="00950869">
        <w:rPr>
          <w:rStyle w:val="s2"/>
          <w:rFonts w:ascii="Arial" w:hAnsi="Arial" w:cs="Arial"/>
          <w:sz w:val="24"/>
          <w:szCs w:val="24"/>
        </w:rPr>
        <w:t xml:space="preserve"> meetings, and contribute to discussions that will help shape CASA’s priorities for the upcoming year.</w:t>
      </w:r>
    </w:p>
    <w:p w14:paraId="04D49D08" w14:textId="77777777" w:rsidR="006666CB" w:rsidRPr="00950869" w:rsidRDefault="006666CB" w:rsidP="0D9A9B7B">
      <w:pPr>
        <w:spacing w:before="60" w:after="90" w:line="276" w:lineRule="auto"/>
        <w:rPr>
          <w:rFonts w:ascii="Arial" w:eastAsia="Times New Roman" w:hAnsi="Arial" w:cs="Arial"/>
          <w:b/>
          <w:bCs/>
          <w:color w:val="26221F"/>
          <w:kern w:val="0"/>
          <w:sz w:val="32"/>
          <w:szCs w:val="32"/>
          <w14:ligatures w14:val="none"/>
        </w:rPr>
      </w:pPr>
      <w:r w:rsidRPr="0D9A9B7B">
        <w:rPr>
          <w:rFonts w:ascii="Arial" w:eastAsia="Times New Roman" w:hAnsi="Arial" w:cs="Arial"/>
          <w:b/>
          <w:bCs/>
          <w:color w:val="26221F"/>
          <w:kern w:val="0"/>
          <w:sz w:val="32"/>
          <w:szCs w:val="32"/>
          <w14:ligatures w14:val="none"/>
        </w:rPr>
        <w:t>Sessions/Presentations Attended</w:t>
      </w:r>
    </w:p>
    <w:p w14:paraId="6B98EDF5" w14:textId="77777777" w:rsidR="006666CB" w:rsidRPr="00950869" w:rsidRDefault="006666CB" w:rsidP="00950869">
      <w:pPr>
        <w:spacing w:before="24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1. Mock MP Advocacy Meetings</w:t>
      </w:r>
    </w:p>
    <w:p w14:paraId="64EDB6BB" w14:textId="77777777" w:rsidR="006666CB" w:rsidRPr="00950869" w:rsidRDefault="006666CB" w:rsidP="00950869">
      <w:pPr>
        <w:spacing w:after="180" w:line="276" w:lineRule="auto"/>
        <w:rPr>
          <w:rFonts w:ascii="Arial" w:eastAsia="Times New Roman" w:hAnsi="Arial" w:cs="Arial"/>
          <w:color w:val="26221F"/>
          <w:kern w:val="0"/>
          <w14:ligatures w14:val="none"/>
        </w:rPr>
      </w:pPr>
      <w:r w:rsidRPr="00950869">
        <w:rPr>
          <w:rFonts w:ascii="Arial" w:eastAsia="Times New Roman" w:hAnsi="Arial" w:cs="Arial"/>
          <w:color w:val="26221F"/>
          <w:spacing w:val="2"/>
          <w:kern w:val="0"/>
          <w14:ligatures w14:val="none"/>
        </w:rPr>
        <w:t>This was one of the most impactful sessions of the conference, especially in relation to my role as Vice President External. Delegates received a detailed overview of how to conduct effective meetings with Members of Parliament, including how to communicate student concerns clearly and respectfully within limited time. We then participated in simulated advocacy meetings, practicing introductions, key messages, and closing strategies. I took the opportunity to lead several conversations and received constructive feedback that strengthened my confidence in federal advocacy.</w:t>
      </w:r>
    </w:p>
    <w:p w14:paraId="0E87FEFA" w14:textId="77777777"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2. CASA Policy Development Ideation</w:t>
      </w:r>
    </w:p>
    <w:p w14:paraId="124D6489" w14:textId="2C171F9B" w:rsidR="006666CB" w:rsidRPr="00950869" w:rsidRDefault="006666CB" w:rsidP="00950869">
      <w:pPr>
        <w:spacing w:after="180" w:line="276" w:lineRule="auto"/>
        <w:rPr>
          <w:rFonts w:ascii="Arial" w:eastAsia="Times New Roman" w:hAnsi="Arial" w:cs="Arial"/>
          <w:color w:val="26221F"/>
          <w:kern w:val="0"/>
          <w14:ligatures w14:val="none"/>
        </w:rPr>
      </w:pPr>
      <w:r w:rsidRPr="00950869">
        <w:rPr>
          <w:rFonts w:ascii="Arial" w:eastAsia="Times New Roman" w:hAnsi="Arial" w:cs="Arial"/>
          <w:color w:val="26221F"/>
          <w:spacing w:val="2"/>
          <w:kern w:val="0"/>
          <w14:ligatures w14:val="none"/>
        </w:rPr>
        <w:t xml:space="preserve">This session provided a comprehensive explanation of CASA’s policy development process, including how research, committees, and member input shape national advocacy positions. Delegates then engaged in a </w:t>
      </w:r>
      <w:r w:rsidR="4AD272EF" w:rsidRPr="00950869">
        <w:rPr>
          <w:rFonts w:ascii="Arial" w:eastAsia="Times New Roman" w:hAnsi="Arial" w:cs="Arial"/>
          <w:color w:val="26221F"/>
          <w:spacing w:val="2"/>
          <w:kern w:val="0"/>
          <w14:ligatures w14:val="none"/>
        </w:rPr>
        <w:t>hands-on</w:t>
      </w:r>
      <w:r w:rsidRPr="00950869">
        <w:rPr>
          <w:rFonts w:ascii="Arial" w:eastAsia="Times New Roman" w:hAnsi="Arial" w:cs="Arial"/>
          <w:color w:val="26221F"/>
          <w:spacing w:val="2"/>
          <w:kern w:val="0"/>
          <w14:ligatures w14:val="none"/>
        </w:rPr>
        <w:t xml:space="preserve"> ideation activity using cue cards representing various student issues. Working collaboratively, we created and refined policy ideas, demonstrating how local challenges can be transformed into national advocacy strategies. The session highlighted the diversity of student experiences across Canada and the importance of collective problem</w:t>
      </w:r>
      <w:r w:rsidRPr="00950869">
        <w:rPr>
          <w:rFonts w:ascii="Arial" w:eastAsia="Times New Roman" w:hAnsi="Arial" w:cs="Arial"/>
          <w:color w:val="26221F"/>
          <w:spacing w:val="2"/>
          <w:kern w:val="0"/>
          <w14:ligatures w14:val="none"/>
        </w:rPr>
        <w:noBreakHyphen/>
        <w:t>solving.</w:t>
      </w:r>
    </w:p>
    <w:p w14:paraId="285DCCEE" w14:textId="00B3239A" w:rsidR="0D9A9B7B" w:rsidRDefault="0D9A9B7B" w:rsidP="0D9A9B7B">
      <w:pPr>
        <w:spacing w:before="60" w:after="90" w:line="276" w:lineRule="auto"/>
        <w:rPr>
          <w:rFonts w:ascii="Arial" w:eastAsia="Times New Roman" w:hAnsi="Arial" w:cs="Arial"/>
          <w:b/>
          <w:bCs/>
          <w:color w:val="26221F"/>
        </w:rPr>
      </w:pPr>
    </w:p>
    <w:p w14:paraId="3E169996" w14:textId="77777777"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3. Patty Hajdu – Special Guest Speaker</w:t>
      </w:r>
    </w:p>
    <w:p w14:paraId="31971CE4" w14:textId="77777777" w:rsidR="006666CB" w:rsidRPr="00950869" w:rsidRDefault="006666CB" w:rsidP="0D9A9B7B">
      <w:pPr>
        <w:spacing w:after="180" w:line="276" w:lineRule="auto"/>
        <w:rPr>
          <w:rFonts w:ascii="Arial" w:eastAsia="Times New Roman" w:hAnsi="Arial" w:cs="Arial"/>
          <w:color w:val="26221F"/>
          <w:spacing w:val="-2"/>
          <w:kern w:val="0"/>
          <w14:ligatures w14:val="none"/>
        </w:rPr>
      </w:pPr>
      <w:r w:rsidRPr="00950869">
        <w:rPr>
          <w:rFonts w:ascii="Arial" w:eastAsia="Times New Roman" w:hAnsi="Arial" w:cs="Arial"/>
          <w:color w:val="26221F"/>
          <w:spacing w:val="2"/>
          <w:kern w:val="0"/>
          <w14:ligatures w14:val="none"/>
        </w:rPr>
        <w:t>Minister Patty Hajdu shared her personal journey through advocacy and politics, emphasizing the importance of representation and the need for leaders from diverse backgrounds to speak up for those who may not have a voice. Her message was inspiring and reinforced the value of student advocacy in shaping public policy. Her perspective helped delegates better understand the impact that organized student voices can have at the federal level.</w:t>
      </w:r>
    </w:p>
    <w:p w14:paraId="4A429D40" w14:textId="59BDA98B"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 xml:space="preserve">4. </w:t>
      </w:r>
      <w:r w:rsidR="319FCD4C" w:rsidRPr="00950869">
        <w:rPr>
          <w:rFonts w:ascii="Arial" w:eastAsia="Times New Roman" w:hAnsi="Arial" w:cs="Arial"/>
          <w:b/>
          <w:bCs/>
          <w:color w:val="26221F"/>
          <w:spacing w:val="-2"/>
          <w:kern w:val="0"/>
          <w14:ligatures w14:val="none"/>
        </w:rPr>
        <w:t>Priority Setting</w:t>
      </w:r>
      <w:r w:rsidRPr="00950869">
        <w:rPr>
          <w:rFonts w:ascii="Arial" w:eastAsia="Times New Roman" w:hAnsi="Arial" w:cs="Arial"/>
          <w:b/>
          <w:bCs/>
          <w:color w:val="26221F"/>
          <w:spacing w:val="-2"/>
          <w:kern w:val="0"/>
          <w14:ligatures w14:val="none"/>
        </w:rPr>
        <w:t xml:space="preserve"> Workshop</w:t>
      </w:r>
    </w:p>
    <w:p w14:paraId="78977BCF" w14:textId="452B6B02" w:rsidR="006666CB" w:rsidRPr="00950869" w:rsidRDefault="006666CB" w:rsidP="00950869">
      <w:pPr>
        <w:spacing w:after="180" w:line="276" w:lineRule="auto"/>
        <w:rPr>
          <w:rFonts w:ascii="Arial" w:eastAsia="Times New Roman" w:hAnsi="Arial" w:cs="Arial"/>
          <w:color w:val="26221F"/>
          <w:kern w:val="0"/>
          <w14:ligatures w14:val="none"/>
        </w:rPr>
      </w:pPr>
      <w:r w:rsidRPr="00950869">
        <w:rPr>
          <w:rFonts w:ascii="Arial" w:eastAsia="Times New Roman" w:hAnsi="Arial" w:cs="Arial"/>
          <w:color w:val="26221F"/>
          <w:spacing w:val="2"/>
          <w:kern w:val="0"/>
          <w14:ligatures w14:val="none"/>
        </w:rPr>
        <w:t xml:space="preserve">Delegates began by identifying their own institution’s top priorities before collaborating with other student associations to narrow them down into shared national advocacy goals. This process highlighted the wide range of student concerns across provinces while emphasizing the importance of finding common ground. The workshop demonstrated how collective </w:t>
      </w:r>
      <w:r w:rsidR="460DB8EA" w:rsidRPr="00950869">
        <w:rPr>
          <w:rFonts w:ascii="Arial" w:eastAsia="Times New Roman" w:hAnsi="Arial" w:cs="Arial"/>
          <w:color w:val="26221F"/>
          <w:spacing w:val="2"/>
          <w:kern w:val="0"/>
          <w14:ligatures w14:val="none"/>
        </w:rPr>
        <w:t>decision-making</w:t>
      </w:r>
      <w:r w:rsidRPr="00950869">
        <w:rPr>
          <w:rFonts w:ascii="Arial" w:eastAsia="Times New Roman" w:hAnsi="Arial" w:cs="Arial"/>
          <w:color w:val="26221F"/>
          <w:spacing w:val="2"/>
          <w:kern w:val="0"/>
          <w14:ligatures w14:val="none"/>
        </w:rPr>
        <w:t xml:space="preserve"> strengthens CASA’s ability to advocate effectively on behalf of students nationwide.</w:t>
      </w:r>
    </w:p>
    <w:p w14:paraId="6675B30D" w14:textId="2FD86C76"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 xml:space="preserve">5. </w:t>
      </w:r>
      <w:r w:rsidR="400E864B" w:rsidRPr="00950869">
        <w:rPr>
          <w:rFonts w:ascii="Arial" w:eastAsia="Times New Roman" w:hAnsi="Arial" w:cs="Arial"/>
          <w:b/>
          <w:bCs/>
          <w:color w:val="26221F"/>
          <w:spacing w:val="-2"/>
          <w:kern w:val="0"/>
          <w14:ligatures w14:val="none"/>
        </w:rPr>
        <w:t>Ques</w:t>
      </w:r>
      <w:r w:rsidRPr="00950869">
        <w:rPr>
          <w:rFonts w:ascii="Arial" w:eastAsia="Times New Roman" w:hAnsi="Arial" w:cs="Arial"/>
          <w:b/>
          <w:bCs/>
          <w:color w:val="26221F"/>
          <w:spacing w:val="-2"/>
          <w:kern w:val="0"/>
          <w14:ligatures w14:val="none"/>
        </w:rPr>
        <w:t>t</w:t>
      </w:r>
      <w:r w:rsidR="400E864B" w:rsidRPr="00950869">
        <w:rPr>
          <w:rFonts w:ascii="Arial" w:eastAsia="Times New Roman" w:hAnsi="Arial" w:cs="Arial"/>
          <w:b/>
          <w:bCs/>
          <w:color w:val="26221F"/>
          <w:spacing w:val="-2"/>
          <w:kern w:val="0"/>
          <w14:ligatures w14:val="none"/>
        </w:rPr>
        <w:t>ion period at The House of Commons</w:t>
      </w:r>
    </w:p>
    <w:p w14:paraId="4C62E77E" w14:textId="77777777" w:rsidR="006666CB" w:rsidRPr="00950869" w:rsidRDefault="006666CB" w:rsidP="00950869">
      <w:pPr>
        <w:spacing w:after="180" w:line="276" w:lineRule="auto"/>
        <w:rPr>
          <w:rFonts w:ascii="Arial" w:eastAsia="Times New Roman" w:hAnsi="Arial" w:cs="Arial"/>
          <w:color w:val="26221F"/>
          <w:spacing w:val="2"/>
          <w:kern w:val="0"/>
          <w14:ligatures w14:val="none"/>
        </w:rPr>
      </w:pPr>
      <w:r w:rsidRPr="00950869">
        <w:rPr>
          <w:rFonts w:ascii="Arial" w:eastAsia="Times New Roman" w:hAnsi="Arial" w:cs="Arial"/>
          <w:color w:val="26221F"/>
          <w:spacing w:val="2"/>
          <w:kern w:val="0"/>
          <w14:ligatures w14:val="none"/>
        </w:rPr>
        <w:t>The visit to Parliament offered valuable insight into Canada’s federal political environment. Delegates observed the spaces where national decisions are made and gained a deeper understanding of parliamentary procedures. The experience reinforced the importance of professionalism, preparation, and respectful engagement when interacting with government officials and policymakers.</w:t>
      </w:r>
    </w:p>
    <w:p w14:paraId="4CCC4C68" w14:textId="77777777" w:rsidR="006666CB" w:rsidRPr="00950869" w:rsidRDefault="006666CB" w:rsidP="00950869">
      <w:pPr>
        <w:spacing w:after="180" w:line="276" w:lineRule="auto"/>
        <w:rPr>
          <w:rFonts w:ascii="Arial" w:eastAsia="Times New Roman" w:hAnsi="Arial" w:cs="Arial"/>
          <w:color w:val="26221F"/>
          <w:spacing w:val="2"/>
          <w:kern w:val="0"/>
          <w14:ligatures w14:val="none"/>
        </w:rPr>
      </w:pPr>
    </w:p>
    <w:p w14:paraId="0381CCE6" w14:textId="6EE3B191" w:rsidR="006666CB" w:rsidRPr="00950869" w:rsidRDefault="006666CB" w:rsidP="0D9A9B7B">
      <w:pPr>
        <w:spacing w:after="180" w:line="276" w:lineRule="auto"/>
        <w:rPr>
          <w:rFonts w:ascii="Arial" w:eastAsia="Times New Roman" w:hAnsi="Arial" w:cs="Arial"/>
          <w:b/>
          <w:bCs/>
          <w:color w:val="26221F"/>
          <w:spacing w:val="2"/>
          <w:kern w:val="0"/>
          <w:sz w:val="32"/>
          <w:szCs w:val="32"/>
          <w14:ligatures w14:val="none"/>
        </w:rPr>
      </w:pPr>
      <w:r w:rsidRPr="0D9A9B7B">
        <w:rPr>
          <w:rFonts w:ascii="Arial" w:eastAsia="Times New Roman" w:hAnsi="Arial" w:cs="Arial"/>
          <w:b/>
          <w:bCs/>
          <w:color w:val="26221F"/>
          <w:spacing w:val="2"/>
          <w:kern w:val="0"/>
          <w:sz w:val="32"/>
          <w:szCs w:val="32"/>
          <w14:ligatures w14:val="none"/>
        </w:rPr>
        <w:t>Contacts Established</w:t>
      </w:r>
    </w:p>
    <w:tbl>
      <w:tblPr>
        <w:tblStyle w:val="TableGrid"/>
        <w:tblW w:w="9283" w:type="dxa"/>
        <w:tblLayout w:type="fixed"/>
        <w:tblLook w:val="0000" w:firstRow="0" w:lastRow="0" w:firstColumn="0" w:lastColumn="0" w:noHBand="0" w:noVBand="0"/>
      </w:tblPr>
      <w:tblGrid>
        <w:gridCol w:w="2965"/>
        <w:gridCol w:w="2850"/>
        <w:gridCol w:w="3468"/>
      </w:tblGrid>
      <w:tr w:rsidR="006666CB" w:rsidRPr="00950869" w14:paraId="67A9D383" w14:textId="77777777" w:rsidTr="0D9A9B7B">
        <w:trPr>
          <w:trHeight w:val="388"/>
        </w:trPr>
        <w:tc>
          <w:tcPr>
            <w:tcW w:w="2965" w:type="dxa"/>
          </w:tcPr>
          <w:p w14:paraId="4F00C0A1"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b/>
                <w:bCs/>
                <w:color w:val="26221F"/>
                <w:kern w:val="0"/>
                <w:lang w:val="en-US"/>
              </w:rPr>
              <w:t>Name</w:t>
            </w:r>
          </w:p>
        </w:tc>
        <w:tc>
          <w:tcPr>
            <w:tcW w:w="2850" w:type="dxa"/>
          </w:tcPr>
          <w:p w14:paraId="6AEABB39"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b/>
                <w:bCs/>
                <w:color w:val="26221F"/>
                <w:kern w:val="0"/>
                <w:lang w:val="en-US"/>
              </w:rPr>
              <w:t>Position</w:t>
            </w:r>
          </w:p>
        </w:tc>
        <w:tc>
          <w:tcPr>
            <w:tcW w:w="3468" w:type="dxa"/>
          </w:tcPr>
          <w:p w14:paraId="4A1D78A3"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b/>
                <w:bCs/>
                <w:color w:val="26221F"/>
                <w:kern w:val="0"/>
                <w:lang w:val="en-US"/>
              </w:rPr>
              <w:t>Student Association</w:t>
            </w:r>
          </w:p>
        </w:tc>
      </w:tr>
      <w:tr w:rsidR="006666CB" w:rsidRPr="00950869" w14:paraId="56C35C3F" w14:textId="77777777" w:rsidTr="0D9A9B7B">
        <w:trPr>
          <w:trHeight w:val="388"/>
        </w:trPr>
        <w:tc>
          <w:tcPr>
            <w:tcW w:w="2965" w:type="dxa"/>
          </w:tcPr>
          <w:p w14:paraId="792441AC"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Kathryn Salvador</w:t>
            </w:r>
          </w:p>
        </w:tc>
        <w:tc>
          <w:tcPr>
            <w:tcW w:w="2850" w:type="dxa"/>
          </w:tcPr>
          <w:p w14:paraId="7EF851B3"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Vice President</w:t>
            </w:r>
          </w:p>
        </w:tc>
        <w:tc>
          <w:tcPr>
            <w:tcW w:w="3468" w:type="dxa"/>
          </w:tcPr>
          <w:p w14:paraId="176347BA"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UNBSRC</w:t>
            </w:r>
          </w:p>
        </w:tc>
      </w:tr>
      <w:tr w:rsidR="006666CB" w:rsidRPr="00950869" w14:paraId="5916B9A3" w14:textId="77777777" w:rsidTr="0D9A9B7B">
        <w:trPr>
          <w:trHeight w:val="411"/>
        </w:trPr>
        <w:tc>
          <w:tcPr>
            <w:tcW w:w="2965" w:type="dxa"/>
          </w:tcPr>
          <w:p w14:paraId="1FB6C723"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Sabina Kapoor</w:t>
            </w:r>
          </w:p>
        </w:tc>
        <w:tc>
          <w:tcPr>
            <w:tcW w:w="2850" w:type="dxa"/>
          </w:tcPr>
          <w:p w14:paraId="420252EC"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President</w:t>
            </w:r>
          </w:p>
        </w:tc>
        <w:tc>
          <w:tcPr>
            <w:tcW w:w="3468" w:type="dxa"/>
          </w:tcPr>
          <w:p w14:paraId="6E33ECF7"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TDSA</w:t>
            </w:r>
          </w:p>
        </w:tc>
      </w:tr>
      <w:tr w:rsidR="006666CB" w:rsidRPr="00950869" w14:paraId="3705CF07" w14:textId="77777777" w:rsidTr="0D9A9B7B">
        <w:trPr>
          <w:trHeight w:val="388"/>
        </w:trPr>
        <w:tc>
          <w:tcPr>
            <w:tcW w:w="2965" w:type="dxa"/>
          </w:tcPr>
          <w:p w14:paraId="57DC906F"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Alejandro Figueroa</w:t>
            </w:r>
          </w:p>
        </w:tc>
        <w:tc>
          <w:tcPr>
            <w:tcW w:w="2850" w:type="dxa"/>
          </w:tcPr>
          <w:p w14:paraId="439DD395"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President</w:t>
            </w:r>
          </w:p>
        </w:tc>
        <w:tc>
          <w:tcPr>
            <w:tcW w:w="3468" w:type="dxa"/>
          </w:tcPr>
          <w:p w14:paraId="18CACC21"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ULSU</w:t>
            </w:r>
          </w:p>
        </w:tc>
      </w:tr>
      <w:tr w:rsidR="006666CB" w:rsidRPr="00950869" w14:paraId="1EF667B7" w14:textId="77777777" w:rsidTr="0D9A9B7B">
        <w:trPr>
          <w:trHeight w:val="388"/>
        </w:trPr>
        <w:tc>
          <w:tcPr>
            <w:tcW w:w="2965" w:type="dxa"/>
          </w:tcPr>
          <w:p w14:paraId="74E40C7E"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Angelina Raina</w:t>
            </w:r>
          </w:p>
        </w:tc>
        <w:tc>
          <w:tcPr>
            <w:tcW w:w="2850" w:type="dxa"/>
          </w:tcPr>
          <w:p w14:paraId="6BC02C84"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Vice President</w:t>
            </w:r>
          </w:p>
        </w:tc>
        <w:tc>
          <w:tcPr>
            <w:tcW w:w="3468" w:type="dxa"/>
          </w:tcPr>
          <w:p w14:paraId="4678AFA0"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UASU</w:t>
            </w:r>
          </w:p>
        </w:tc>
      </w:tr>
      <w:tr w:rsidR="006666CB" w:rsidRPr="00950869" w14:paraId="4F9708E9" w14:textId="77777777" w:rsidTr="0D9A9B7B">
        <w:trPr>
          <w:trHeight w:val="388"/>
        </w:trPr>
        <w:tc>
          <w:tcPr>
            <w:tcW w:w="2965" w:type="dxa"/>
          </w:tcPr>
          <w:p w14:paraId="6DF5A21B"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Colby Leblanc</w:t>
            </w:r>
          </w:p>
        </w:tc>
        <w:tc>
          <w:tcPr>
            <w:tcW w:w="2850" w:type="dxa"/>
          </w:tcPr>
          <w:p w14:paraId="0358E2B8"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President</w:t>
            </w:r>
          </w:p>
        </w:tc>
        <w:tc>
          <w:tcPr>
            <w:tcW w:w="3468" w:type="dxa"/>
          </w:tcPr>
          <w:p w14:paraId="03FE5888"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STUSU</w:t>
            </w:r>
          </w:p>
        </w:tc>
      </w:tr>
      <w:tr w:rsidR="006666CB" w:rsidRPr="00950869" w14:paraId="3EC82AA6" w14:textId="77777777" w:rsidTr="0D9A9B7B">
        <w:trPr>
          <w:trHeight w:val="411"/>
        </w:trPr>
        <w:tc>
          <w:tcPr>
            <w:tcW w:w="2965" w:type="dxa"/>
          </w:tcPr>
          <w:p w14:paraId="703DB2A0"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Quincey Grant</w:t>
            </w:r>
          </w:p>
        </w:tc>
        <w:tc>
          <w:tcPr>
            <w:tcW w:w="2850" w:type="dxa"/>
          </w:tcPr>
          <w:p w14:paraId="09FA981E"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Vice President</w:t>
            </w:r>
          </w:p>
        </w:tc>
        <w:tc>
          <w:tcPr>
            <w:tcW w:w="3468" w:type="dxa"/>
          </w:tcPr>
          <w:p w14:paraId="6DAA7144"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STFXSU</w:t>
            </w:r>
          </w:p>
        </w:tc>
      </w:tr>
      <w:tr w:rsidR="006666CB" w:rsidRPr="00950869" w14:paraId="3C3EFB59" w14:textId="77777777" w:rsidTr="0D9A9B7B">
        <w:trPr>
          <w:trHeight w:val="388"/>
        </w:trPr>
        <w:tc>
          <w:tcPr>
            <w:tcW w:w="2965" w:type="dxa"/>
          </w:tcPr>
          <w:p w14:paraId="20190031"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Tanvir Hundal</w:t>
            </w:r>
          </w:p>
        </w:tc>
        <w:tc>
          <w:tcPr>
            <w:tcW w:w="2850" w:type="dxa"/>
          </w:tcPr>
          <w:p w14:paraId="7A292220"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President</w:t>
            </w:r>
          </w:p>
        </w:tc>
        <w:tc>
          <w:tcPr>
            <w:tcW w:w="3468" w:type="dxa"/>
          </w:tcPr>
          <w:p w14:paraId="170F2D06"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UFVSU</w:t>
            </w:r>
          </w:p>
        </w:tc>
      </w:tr>
      <w:tr w:rsidR="006666CB" w:rsidRPr="00950869" w14:paraId="0D3B98A9" w14:textId="77777777" w:rsidTr="0D9A9B7B">
        <w:trPr>
          <w:trHeight w:val="388"/>
        </w:trPr>
        <w:tc>
          <w:tcPr>
            <w:tcW w:w="2965" w:type="dxa"/>
          </w:tcPr>
          <w:p w14:paraId="573D59B3" w14:textId="237E84E5"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Brent Ajah Young</w:t>
            </w:r>
          </w:p>
        </w:tc>
        <w:tc>
          <w:tcPr>
            <w:tcW w:w="2850" w:type="dxa"/>
          </w:tcPr>
          <w:p w14:paraId="67A71618"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Vice President</w:t>
            </w:r>
          </w:p>
        </w:tc>
        <w:tc>
          <w:tcPr>
            <w:tcW w:w="3468" w:type="dxa"/>
          </w:tcPr>
          <w:p w14:paraId="10079068"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TDSA</w:t>
            </w:r>
          </w:p>
        </w:tc>
      </w:tr>
      <w:tr w:rsidR="006666CB" w:rsidRPr="00950869" w14:paraId="2CDF40A1" w14:textId="77777777" w:rsidTr="0D9A9B7B">
        <w:trPr>
          <w:trHeight w:val="411"/>
        </w:trPr>
        <w:tc>
          <w:tcPr>
            <w:tcW w:w="2965" w:type="dxa"/>
          </w:tcPr>
          <w:p w14:paraId="425C4BAF"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Mariana Salazar</w:t>
            </w:r>
          </w:p>
        </w:tc>
        <w:tc>
          <w:tcPr>
            <w:tcW w:w="2850" w:type="dxa"/>
          </w:tcPr>
          <w:p w14:paraId="69D04C91"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kern w:val="0"/>
                <w:lang w:val="en-US"/>
              </w:rPr>
            </w:pPr>
            <w:r w:rsidRPr="0D9A9B7B">
              <w:rPr>
                <w:rFonts w:ascii="Arial" w:hAnsi="Arial" w:cs="Arial"/>
                <w:color w:val="26221F"/>
                <w:kern w:val="0"/>
                <w:lang w:val="en-US"/>
              </w:rPr>
              <w:t>Vice President</w:t>
            </w:r>
          </w:p>
        </w:tc>
        <w:tc>
          <w:tcPr>
            <w:tcW w:w="3468" w:type="dxa"/>
          </w:tcPr>
          <w:p w14:paraId="77164844" w14:textId="77777777" w:rsidR="006666CB" w:rsidRPr="00950869" w:rsidRDefault="006666CB" w:rsidP="0D9A9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color w:val="26221F"/>
                <w:kern w:val="0"/>
                <w:lang w:val="en-US"/>
              </w:rPr>
            </w:pPr>
            <w:r w:rsidRPr="0D9A9B7B">
              <w:rPr>
                <w:rFonts w:ascii="Arial" w:hAnsi="Arial" w:cs="Arial"/>
                <w:color w:val="26221F"/>
                <w:kern w:val="0"/>
                <w:lang w:val="en-US"/>
              </w:rPr>
              <w:t>SAMRU</w:t>
            </w:r>
          </w:p>
        </w:tc>
      </w:tr>
    </w:tbl>
    <w:p w14:paraId="0AFC4282" w14:textId="1DC23223" w:rsidR="0D9A9B7B" w:rsidRDefault="0D9A9B7B" w:rsidP="0D9A9B7B">
      <w:pPr>
        <w:spacing w:after="180" w:line="276" w:lineRule="auto"/>
        <w:rPr>
          <w:rFonts w:ascii="Arial" w:eastAsia="Times New Roman" w:hAnsi="Arial" w:cs="Arial"/>
          <w:b/>
          <w:bCs/>
          <w:color w:val="26221F"/>
          <w:sz w:val="32"/>
          <w:szCs w:val="32"/>
        </w:rPr>
      </w:pPr>
    </w:p>
    <w:p w14:paraId="1BC042A7" w14:textId="4DED0FFF" w:rsidR="006666CB" w:rsidRPr="00950869" w:rsidRDefault="006666CB" w:rsidP="0D9A9B7B">
      <w:pPr>
        <w:spacing w:before="60" w:after="180" w:line="276" w:lineRule="auto"/>
        <w:rPr>
          <w:rFonts w:ascii="Arial" w:eastAsia="Times New Roman" w:hAnsi="Arial" w:cs="Arial"/>
          <w:b/>
          <w:bCs/>
          <w:color w:val="26221F"/>
          <w:kern w:val="0"/>
          <w:sz w:val="32"/>
          <w:szCs w:val="32"/>
          <w14:ligatures w14:val="none"/>
        </w:rPr>
      </w:pPr>
      <w:r w:rsidRPr="0D9A9B7B">
        <w:rPr>
          <w:rFonts w:ascii="Arial" w:eastAsia="Times New Roman" w:hAnsi="Arial" w:cs="Arial"/>
          <w:b/>
          <w:bCs/>
          <w:color w:val="26221F"/>
          <w:kern w:val="0"/>
          <w:sz w:val="32"/>
          <w:szCs w:val="32"/>
          <w14:ligatures w14:val="none"/>
        </w:rPr>
        <w:t>Benefit to CSI / What We Want to Bring Back to Campus</w:t>
      </w:r>
    </w:p>
    <w:p w14:paraId="2B763D31" w14:textId="77777777" w:rsidR="006666CB" w:rsidRPr="00950869" w:rsidRDefault="006666CB" w:rsidP="00950869">
      <w:pPr>
        <w:spacing w:after="180" w:line="276" w:lineRule="auto"/>
        <w:rPr>
          <w:rFonts w:ascii="Arial" w:eastAsia="Times New Roman" w:hAnsi="Arial" w:cs="Arial"/>
          <w:color w:val="26221F"/>
          <w:kern w:val="0"/>
          <w14:ligatures w14:val="none"/>
        </w:rPr>
      </w:pPr>
      <w:r w:rsidRPr="00950869">
        <w:rPr>
          <w:rFonts w:ascii="Arial" w:eastAsia="Times New Roman" w:hAnsi="Arial" w:cs="Arial"/>
          <w:color w:val="26221F"/>
          <w:spacing w:val="2"/>
          <w:kern w:val="0"/>
          <w14:ligatures w14:val="none"/>
        </w:rPr>
        <w:t>The CASA Foundations Conference provided essential training and national context that will directly benefit CSI and the students we represent.</w:t>
      </w:r>
    </w:p>
    <w:p w14:paraId="5EF9333D" w14:textId="1C8C8FC0"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Stronger Federal Advocacy Skills</w:t>
      </w:r>
      <w:r w:rsidRPr="00950869">
        <w:rPr>
          <w:rFonts w:ascii="Arial" w:eastAsia="Times New Roman" w:hAnsi="Arial" w:cs="Arial"/>
          <w:b/>
          <w:bCs/>
          <w:color w:val="26221F"/>
          <w:kern w:val="0"/>
          <w14:ligatures w14:val="none"/>
        </w:rPr>
        <w:t xml:space="preserve">- </w:t>
      </w:r>
      <w:r w:rsidRPr="00950869">
        <w:rPr>
          <w:rFonts w:ascii="Arial" w:eastAsia="Times New Roman" w:hAnsi="Arial" w:cs="Arial"/>
          <w:color w:val="26221F"/>
          <w:spacing w:val="2"/>
          <w:kern w:val="0"/>
          <w14:ligatures w14:val="none"/>
        </w:rPr>
        <w:t xml:space="preserve">The mock MP meetings strengthened our ability to communicate student concerns effectively to elected officials. These skills will support CSI’s advocacy efforts on issues such as affordability, mental health, </w:t>
      </w:r>
      <w:r w:rsidR="00950869" w:rsidRPr="00950869">
        <w:rPr>
          <w:rFonts w:ascii="Arial" w:eastAsia="Times New Roman" w:hAnsi="Arial" w:cs="Arial"/>
          <w:color w:val="26221F"/>
          <w:spacing w:val="2"/>
          <w:kern w:val="0"/>
          <w14:ligatures w14:val="none"/>
        </w:rPr>
        <w:t xml:space="preserve">immigration </w:t>
      </w:r>
      <w:r w:rsidRPr="00950869">
        <w:rPr>
          <w:rFonts w:ascii="Arial" w:eastAsia="Times New Roman" w:hAnsi="Arial" w:cs="Arial"/>
          <w:color w:val="26221F"/>
          <w:spacing w:val="2"/>
          <w:kern w:val="0"/>
          <w14:ligatures w14:val="none"/>
        </w:rPr>
        <w:t>and access to education.</w:t>
      </w:r>
    </w:p>
    <w:p w14:paraId="52D9B6F5" w14:textId="4E3581D1"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Better Understanding of National Student Issues</w:t>
      </w:r>
      <w:r w:rsidRPr="00950869">
        <w:rPr>
          <w:rFonts w:ascii="Arial" w:eastAsia="Times New Roman" w:hAnsi="Arial" w:cs="Arial"/>
          <w:b/>
          <w:bCs/>
          <w:color w:val="26221F"/>
          <w:kern w:val="0"/>
          <w14:ligatures w14:val="none"/>
        </w:rPr>
        <w:t xml:space="preserve">- </w:t>
      </w:r>
      <w:r w:rsidRPr="00950869">
        <w:rPr>
          <w:rFonts w:ascii="Arial" w:eastAsia="Times New Roman" w:hAnsi="Arial" w:cs="Arial"/>
          <w:color w:val="26221F"/>
          <w:spacing w:val="2"/>
          <w:kern w:val="0"/>
          <w14:ligatures w14:val="none"/>
        </w:rPr>
        <w:t xml:space="preserve">The </w:t>
      </w:r>
      <w:r w:rsidR="79C3325D" w:rsidRPr="00950869">
        <w:rPr>
          <w:rFonts w:ascii="Arial" w:eastAsia="Times New Roman" w:hAnsi="Arial" w:cs="Arial"/>
          <w:color w:val="26221F"/>
          <w:spacing w:val="2"/>
          <w:kern w:val="0"/>
          <w14:ligatures w14:val="none"/>
        </w:rPr>
        <w:t>priority setting</w:t>
      </w:r>
      <w:r w:rsidRPr="00950869">
        <w:rPr>
          <w:rFonts w:ascii="Arial" w:eastAsia="Times New Roman" w:hAnsi="Arial" w:cs="Arial"/>
          <w:color w:val="26221F"/>
          <w:spacing w:val="2"/>
          <w:kern w:val="0"/>
          <w14:ligatures w14:val="none"/>
        </w:rPr>
        <w:t xml:space="preserve"> workshop highlighted the diverse challenges faced by students across Canada. This broader perspective will help CSI contribute meaningfully to national advocacy efforts and ensure college student voices are represented at the federal level.</w:t>
      </w:r>
    </w:p>
    <w:p w14:paraId="6DC4B922" w14:textId="017C359B"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Improved Policy Development Insight</w:t>
      </w:r>
      <w:r w:rsidRPr="00950869">
        <w:rPr>
          <w:rFonts w:ascii="Arial" w:eastAsia="Times New Roman" w:hAnsi="Arial" w:cs="Arial"/>
          <w:b/>
          <w:bCs/>
          <w:color w:val="26221F"/>
          <w:kern w:val="0"/>
          <w14:ligatures w14:val="none"/>
        </w:rPr>
        <w:t xml:space="preserve">- </w:t>
      </w:r>
      <w:r w:rsidRPr="00950869">
        <w:rPr>
          <w:rFonts w:ascii="Arial" w:eastAsia="Times New Roman" w:hAnsi="Arial" w:cs="Arial"/>
          <w:color w:val="26221F"/>
          <w:spacing w:val="2"/>
          <w:kern w:val="0"/>
          <w14:ligatures w14:val="none"/>
        </w:rPr>
        <w:t xml:space="preserve">The policy ideation session demonstrated how local issues can evolve into national policy proposals. This understanding will help CSI identify opportunities to elevate </w:t>
      </w:r>
      <w:r w:rsidR="61F50D78" w:rsidRPr="00950869">
        <w:rPr>
          <w:rFonts w:ascii="Arial" w:eastAsia="Times New Roman" w:hAnsi="Arial" w:cs="Arial"/>
          <w:color w:val="26221F"/>
          <w:spacing w:val="2"/>
          <w:kern w:val="0"/>
          <w14:ligatures w14:val="none"/>
        </w:rPr>
        <w:t>Conestoga specific</w:t>
      </w:r>
      <w:r w:rsidRPr="00950869">
        <w:rPr>
          <w:rFonts w:ascii="Arial" w:eastAsia="Times New Roman" w:hAnsi="Arial" w:cs="Arial"/>
          <w:color w:val="26221F"/>
          <w:spacing w:val="2"/>
          <w:kern w:val="0"/>
          <w14:ligatures w14:val="none"/>
        </w:rPr>
        <w:t xml:space="preserve"> concerns within CASA’s policy framework.</w:t>
      </w:r>
    </w:p>
    <w:p w14:paraId="110A6C76" w14:textId="19D80F98"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Stronger National Connections</w:t>
      </w:r>
      <w:r w:rsidRPr="00950869">
        <w:rPr>
          <w:rFonts w:ascii="Arial" w:eastAsia="Times New Roman" w:hAnsi="Arial" w:cs="Arial"/>
          <w:b/>
          <w:bCs/>
          <w:color w:val="26221F"/>
          <w:kern w:val="0"/>
          <w14:ligatures w14:val="none"/>
        </w:rPr>
        <w:t xml:space="preserve">- </w:t>
      </w:r>
      <w:r w:rsidRPr="00950869">
        <w:rPr>
          <w:rFonts w:ascii="Arial" w:eastAsia="Times New Roman" w:hAnsi="Arial" w:cs="Arial"/>
          <w:color w:val="26221F"/>
          <w:spacing w:val="2"/>
          <w:kern w:val="0"/>
          <w14:ligatures w14:val="none"/>
        </w:rPr>
        <w:t xml:space="preserve">The relationships built with student leaders from across the country will support future collaboration, knowledge sharing, and </w:t>
      </w:r>
      <w:r w:rsidR="01A8608E" w:rsidRPr="00950869">
        <w:rPr>
          <w:rFonts w:ascii="Arial" w:eastAsia="Times New Roman" w:hAnsi="Arial" w:cs="Arial"/>
          <w:color w:val="26221F"/>
          <w:spacing w:val="2"/>
          <w:kern w:val="0"/>
          <w14:ligatures w14:val="none"/>
        </w:rPr>
        <w:t>best practice</w:t>
      </w:r>
      <w:r w:rsidRPr="00950869">
        <w:rPr>
          <w:rFonts w:ascii="Arial" w:eastAsia="Times New Roman" w:hAnsi="Arial" w:cs="Arial"/>
          <w:color w:val="26221F"/>
          <w:spacing w:val="2"/>
          <w:kern w:val="0"/>
          <w14:ligatures w14:val="none"/>
        </w:rPr>
        <w:t xml:space="preserve"> exchanges. These connections strengthen CSI’s presence within the national student advocacy landscape.</w:t>
      </w:r>
    </w:p>
    <w:p w14:paraId="1DD9D04F" w14:textId="166BC810" w:rsidR="006666CB" w:rsidRPr="00950869" w:rsidRDefault="006666CB" w:rsidP="00950869">
      <w:pPr>
        <w:spacing w:before="60" w:after="90" w:line="276" w:lineRule="auto"/>
        <w:rPr>
          <w:rFonts w:ascii="Arial" w:eastAsia="Times New Roman" w:hAnsi="Arial" w:cs="Arial"/>
          <w:b/>
          <w:bCs/>
          <w:color w:val="26221F"/>
          <w:kern w:val="0"/>
          <w14:ligatures w14:val="none"/>
        </w:rPr>
      </w:pPr>
      <w:r w:rsidRPr="00950869">
        <w:rPr>
          <w:rFonts w:ascii="Arial" w:eastAsia="Times New Roman" w:hAnsi="Arial" w:cs="Arial"/>
          <w:b/>
          <w:bCs/>
          <w:color w:val="26221F"/>
          <w:spacing w:val="-2"/>
          <w:kern w:val="0"/>
          <w14:ligatures w14:val="none"/>
        </w:rPr>
        <w:t>Enhanced Leadership Capacity</w:t>
      </w:r>
      <w:r w:rsidRPr="00950869">
        <w:rPr>
          <w:rFonts w:ascii="Arial" w:eastAsia="Times New Roman" w:hAnsi="Arial" w:cs="Arial"/>
          <w:b/>
          <w:bCs/>
          <w:color w:val="26221F"/>
          <w:kern w:val="0"/>
          <w14:ligatures w14:val="none"/>
        </w:rPr>
        <w:t xml:space="preserve"> - </w:t>
      </w:r>
      <w:r w:rsidRPr="00950869">
        <w:rPr>
          <w:rFonts w:ascii="Arial" w:eastAsia="Times New Roman" w:hAnsi="Arial" w:cs="Arial"/>
          <w:color w:val="26221F"/>
          <w:spacing w:val="2"/>
          <w:kern w:val="0"/>
          <w14:ligatures w14:val="none"/>
        </w:rPr>
        <w:t>Sessions on advocacy, governance, and parliamentary procedure reinforced foundational leadership skills that will support effective participation in CSI’s internal processes and external engagements.</w:t>
      </w:r>
    </w:p>
    <w:p w14:paraId="7853DA25" w14:textId="77777777" w:rsidR="006666CB" w:rsidRPr="00950869" w:rsidRDefault="006666CB" w:rsidP="00950869">
      <w:pPr>
        <w:spacing w:line="276" w:lineRule="auto"/>
        <w:rPr>
          <w:rFonts w:ascii="Arial" w:hAnsi="Arial" w:cs="Arial"/>
        </w:rPr>
      </w:pPr>
    </w:p>
    <w:p w14:paraId="40ED5E06" w14:textId="77777777" w:rsidR="00950869" w:rsidRPr="00950869" w:rsidRDefault="00950869" w:rsidP="00950869">
      <w:pPr>
        <w:spacing w:after="180" w:line="276" w:lineRule="auto"/>
        <w:rPr>
          <w:rFonts w:ascii="Arial" w:eastAsia="Times New Roman" w:hAnsi="Arial" w:cs="Arial"/>
          <w:color w:val="26221F"/>
          <w:kern w:val="0"/>
          <w14:ligatures w14:val="none"/>
        </w:rPr>
      </w:pPr>
      <w:r w:rsidRPr="00950869">
        <w:rPr>
          <w:rFonts w:ascii="Arial" w:eastAsia="Times New Roman" w:hAnsi="Arial" w:cs="Arial"/>
          <w:color w:val="26221F"/>
          <w:spacing w:val="2"/>
          <w:kern w:val="0"/>
          <w14:ligatures w14:val="none"/>
        </w:rPr>
        <w:t>The CASA Foundations Conference was an enriching and empowering experience that strengthened our understanding of federal advocacy, expanded our professional network, and equipped us with practical tools to better serve Conestoga students. We return with a renewed commitment to elevating student voices, contributing to national policy discussions, and ensuring that CSI continues to advocate effectively on behalf of all students.</w:t>
      </w:r>
    </w:p>
    <w:p w14:paraId="019E83A9" w14:textId="7D3509B9" w:rsidR="00950869" w:rsidRPr="00950869" w:rsidRDefault="00950869" w:rsidP="0D9A9B7B">
      <w:pPr>
        <w:spacing w:after="180" w:line="276" w:lineRule="auto"/>
        <w:rPr>
          <w:rFonts w:ascii="Arial" w:eastAsia="Times New Roman" w:hAnsi="Arial" w:cs="Arial"/>
          <w:color w:val="26221F"/>
        </w:rPr>
      </w:pPr>
      <w:r w:rsidRPr="00950869">
        <w:rPr>
          <w:rFonts w:ascii="Arial" w:eastAsia="Times New Roman" w:hAnsi="Arial" w:cs="Arial"/>
          <w:color w:val="26221F"/>
          <w:spacing w:val="2"/>
          <w:kern w:val="0"/>
          <w14:ligatures w14:val="none"/>
        </w:rPr>
        <w:t>We’re excited to turn these insights into action,</w:t>
      </w:r>
      <w:r>
        <w:rPr>
          <w:rFonts w:ascii="Arial" w:eastAsia="Times New Roman" w:hAnsi="Arial" w:cs="Arial"/>
          <w:color w:val="26221F"/>
          <w:spacing w:val="2"/>
          <w:kern w:val="0"/>
          <w14:ligatures w14:val="none"/>
        </w:rPr>
        <w:t xml:space="preserve"> </w:t>
      </w:r>
      <w:r w:rsidRPr="00950869">
        <w:rPr>
          <w:rFonts w:ascii="Arial" w:eastAsia="Times New Roman" w:hAnsi="Arial" w:cs="Arial"/>
          <w:color w:val="26221F"/>
          <w:spacing w:val="2"/>
          <w:kern w:val="0"/>
          <w14:ligatures w14:val="none"/>
        </w:rPr>
        <w:t>and we want our students to be part of that journey. Whether through advocacy initiatives, collaborative projects, or improved support services, everything we gained at CASA will help us build a stronger, more connected, and more student</w:t>
      </w:r>
      <w:r w:rsidRPr="00950869">
        <w:rPr>
          <w:rFonts w:ascii="Arial" w:eastAsia="Times New Roman" w:hAnsi="Arial" w:cs="Arial"/>
          <w:color w:val="26221F"/>
          <w:spacing w:val="2"/>
          <w:kern w:val="0"/>
          <w14:ligatures w14:val="none"/>
        </w:rPr>
        <w:noBreakHyphen/>
        <w:t>driven CSI.</w:t>
      </w:r>
    </w:p>
    <w:sectPr w:rsidR="00950869" w:rsidRPr="009508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Ginto Copilot Variable">
    <w:altName w:val="Cambria"/>
    <w:charset w:val="00"/>
    <w:family w:val="roman"/>
    <w:pitch w:val="default"/>
  </w:font>
  <w:font w:name="Helvetica">
    <w:panose1 w:val="020B0604020202020204"/>
    <w:charset w:val="00"/>
    <w:family w:val="swiss"/>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6CB"/>
    <w:rsid w:val="00114FE0"/>
    <w:rsid w:val="001913C1"/>
    <w:rsid w:val="001E0E83"/>
    <w:rsid w:val="006666CB"/>
    <w:rsid w:val="00950869"/>
    <w:rsid w:val="00AE5814"/>
    <w:rsid w:val="00F00C0F"/>
    <w:rsid w:val="01A8608E"/>
    <w:rsid w:val="0D9A9B7B"/>
    <w:rsid w:val="173333A3"/>
    <w:rsid w:val="1E8CB690"/>
    <w:rsid w:val="319FCD4C"/>
    <w:rsid w:val="400E864B"/>
    <w:rsid w:val="460DB8EA"/>
    <w:rsid w:val="4AD272EF"/>
    <w:rsid w:val="509B13D4"/>
    <w:rsid w:val="5B1AFB46"/>
    <w:rsid w:val="61F50D78"/>
    <w:rsid w:val="79C332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4FDBE6"/>
  <w15:chartTrackingRefBased/>
  <w15:docId w15:val="{FDB0FA1D-0BBB-4E39-AC41-15C628EE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6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6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6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6CB"/>
    <w:rPr>
      <w:rFonts w:eastAsiaTheme="majorEastAsia" w:cstheme="majorBidi"/>
      <w:color w:val="272727" w:themeColor="text1" w:themeTint="D8"/>
    </w:rPr>
  </w:style>
  <w:style w:type="paragraph" w:styleId="Title">
    <w:name w:val="Title"/>
    <w:basedOn w:val="Normal"/>
    <w:next w:val="Normal"/>
    <w:link w:val="TitleChar"/>
    <w:uiPriority w:val="10"/>
    <w:qFormat/>
    <w:rsid w:val="00666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6CB"/>
    <w:pPr>
      <w:spacing w:before="160"/>
      <w:jc w:val="center"/>
    </w:pPr>
    <w:rPr>
      <w:i/>
      <w:iCs/>
      <w:color w:val="404040" w:themeColor="text1" w:themeTint="BF"/>
    </w:rPr>
  </w:style>
  <w:style w:type="character" w:customStyle="1" w:styleId="QuoteChar">
    <w:name w:val="Quote Char"/>
    <w:basedOn w:val="DefaultParagraphFont"/>
    <w:link w:val="Quote"/>
    <w:uiPriority w:val="29"/>
    <w:rsid w:val="006666CB"/>
    <w:rPr>
      <w:i/>
      <w:iCs/>
      <w:color w:val="404040" w:themeColor="text1" w:themeTint="BF"/>
    </w:rPr>
  </w:style>
  <w:style w:type="paragraph" w:styleId="ListParagraph">
    <w:name w:val="List Paragraph"/>
    <w:basedOn w:val="Normal"/>
    <w:uiPriority w:val="34"/>
    <w:qFormat/>
    <w:rsid w:val="006666CB"/>
    <w:pPr>
      <w:ind w:left="720"/>
      <w:contextualSpacing/>
    </w:pPr>
  </w:style>
  <w:style w:type="character" w:styleId="IntenseEmphasis">
    <w:name w:val="Intense Emphasis"/>
    <w:basedOn w:val="DefaultParagraphFont"/>
    <w:uiPriority w:val="21"/>
    <w:qFormat/>
    <w:rsid w:val="006666CB"/>
    <w:rPr>
      <w:i/>
      <w:iCs/>
      <w:color w:val="0F4761" w:themeColor="accent1" w:themeShade="BF"/>
    </w:rPr>
  </w:style>
  <w:style w:type="paragraph" w:styleId="IntenseQuote">
    <w:name w:val="Intense Quote"/>
    <w:basedOn w:val="Normal"/>
    <w:next w:val="Normal"/>
    <w:link w:val="IntenseQuoteChar"/>
    <w:uiPriority w:val="30"/>
    <w:qFormat/>
    <w:rsid w:val="00666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6CB"/>
    <w:rPr>
      <w:i/>
      <w:iCs/>
      <w:color w:val="0F4761" w:themeColor="accent1" w:themeShade="BF"/>
    </w:rPr>
  </w:style>
  <w:style w:type="character" w:styleId="IntenseReference">
    <w:name w:val="Intense Reference"/>
    <w:basedOn w:val="DefaultParagraphFont"/>
    <w:uiPriority w:val="32"/>
    <w:qFormat/>
    <w:rsid w:val="006666CB"/>
    <w:rPr>
      <w:b/>
      <w:bCs/>
      <w:smallCaps/>
      <w:color w:val="0F4761" w:themeColor="accent1" w:themeShade="BF"/>
      <w:spacing w:val="5"/>
    </w:rPr>
  </w:style>
  <w:style w:type="paragraph" w:customStyle="1" w:styleId="p1">
    <w:name w:val="p1"/>
    <w:basedOn w:val="Normal"/>
    <w:rsid w:val="006666CB"/>
    <w:pPr>
      <w:spacing w:before="180" w:after="150" w:line="240" w:lineRule="auto"/>
    </w:pPr>
    <w:rPr>
      <w:rFonts w:ascii="Ginto Copilot Variable" w:eastAsia="Times New Roman" w:hAnsi="Ginto Copilot Variable" w:cs="Times New Roman"/>
      <w:color w:val="26221F"/>
      <w:kern w:val="0"/>
      <w:sz w:val="33"/>
      <w:szCs w:val="33"/>
      <w14:ligatures w14:val="none"/>
    </w:rPr>
  </w:style>
  <w:style w:type="paragraph" w:customStyle="1" w:styleId="p2">
    <w:name w:val="p2"/>
    <w:basedOn w:val="Normal"/>
    <w:rsid w:val="006666CB"/>
    <w:pPr>
      <w:spacing w:after="180" w:line="240" w:lineRule="auto"/>
    </w:pPr>
    <w:rPr>
      <w:rFonts w:ascii="Ginto Copilot Variable" w:eastAsia="Times New Roman" w:hAnsi="Ginto Copilot Variable" w:cs="Times New Roman"/>
      <w:color w:val="26221F"/>
      <w:kern w:val="0"/>
      <w:sz w:val="23"/>
      <w:szCs w:val="23"/>
      <w14:ligatures w14:val="none"/>
    </w:rPr>
  </w:style>
  <w:style w:type="paragraph" w:customStyle="1" w:styleId="p3">
    <w:name w:val="p3"/>
    <w:basedOn w:val="Normal"/>
    <w:rsid w:val="006666CB"/>
    <w:pPr>
      <w:spacing w:after="180" w:line="240" w:lineRule="auto"/>
    </w:pPr>
    <w:rPr>
      <w:rFonts w:ascii="Times New Roman" w:eastAsia="Times New Roman" w:hAnsi="Times New Roman" w:cs="Times New Roman"/>
      <w:kern w:val="0"/>
      <w14:ligatures w14:val="none"/>
    </w:rPr>
  </w:style>
  <w:style w:type="paragraph" w:customStyle="1" w:styleId="p4">
    <w:name w:val="p4"/>
    <w:basedOn w:val="Normal"/>
    <w:rsid w:val="006666CB"/>
    <w:pPr>
      <w:spacing w:before="60" w:after="90" w:line="240" w:lineRule="auto"/>
    </w:pPr>
    <w:rPr>
      <w:rFonts w:ascii="Ginto Copilot Variable" w:eastAsia="Times New Roman" w:hAnsi="Ginto Copilot Variable" w:cs="Times New Roman"/>
      <w:color w:val="26221F"/>
      <w:kern w:val="0"/>
      <w:sz w:val="30"/>
      <w:szCs w:val="30"/>
      <w14:ligatures w14:val="none"/>
    </w:rPr>
  </w:style>
  <w:style w:type="character" w:customStyle="1" w:styleId="s1">
    <w:name w:val="s1"/>
    <w:basedOn w:val="DefaultParagraphFont"/>
    <w:rsid w:val="006666CB"/>
    <w:rPr>
      <w:spacing w:val="-3"/>
    </w:rPr>
  </w:style>
  <w:style w:type="character" w:customStyle="1" w:styleId="s2">
    <w:name w:val="s2"/>
    <w:basedOn w:val="DefaultParagraphFont"/>
    <w:rsid w:val="006666CB"/>
    <w:rPr>
      <w:spacing w:val="2"/>
    </w:rPr>
  </w:style>
  <w:style w:type="character" w:customStyle="1" w:styleId="s3">
    <w:name w:val="s3"/>
    <w:basedOn w:val="DefaultParagraphFont"/>
    <w:rsid w:val="006666CB"/>
    <w:rPr>
      <w:rFonts w:ascii="Helvetica" w:hAnsi="Helvetica" w:hint="default"/>
      <w:sz w:val="18"/>
      <w:szCs w:val="18"/>
    </w:rPr>
  </w:style>
  <w:style w:type="character" w:customStyle="1" w:styleId="s4">
    <w:name w:val="s4"/>
    <w:basedOn w:val="DefaultParagraphFont"/>
    <w:rsid w:val="006666CB"/>
  </w:style>
  <w:style w:type="table" w:styleId="TableGridLight">
    <w:name w:val="Grid Table Light"/>
    <w:basedOn w:val="TableNormal"/>
    <w:uiPriority w:val="40"/>
    <w:rsid w:val="006666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5D20839A74F45A56D0F670C3A6590" ma:contentTypeVersion="18" ma:contentTypeDescription="Create a new document." ma:contentTypeScope="" ma:versionID="6b7e7f561e54ba352ba88cc58508feed">
  <xsd:schema xmlns:xsd="http://www.w3.org/2001/XMLSchema" xmlns:xs="http://www.w3.org/2001/XMLSchema" xmlns:p="http://schemas.microsoft.com/office/2006/metadata/properties" xmlns:ns2="658fa543-ac74-491f-9c9f-5a54751ce246" xmlns:ns3="7fd3df1f-6c9c-471e-a2cb-c4b12e20e100" targetNamespace="http://schemas.microsoft.com/office/2006/metadata/properties" ma:root="true" ma:fieldsID="786ca5f5bd80aa2e7db1c2e5b3b6c070" ns2:_="" ns3:_="">
    <xsd:import namespace="658fa543-ac74-491f-9c9f-5a54751ce246"/>
    <xsd:import namespace="7fd3df1f-6c9c-471e-a2cb-c4b12e20e1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a543-ac74-491f-9c9f-5a54751ce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a2f2b4d-fab7-443e-ba03-fdc075915bea}" ma:internalName="TaxCatchAll" ma:showField="CatchAllData" ma:web="658fa543-ac74-491f-9c9f-5a54751ce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d3df1f-6c9c-471e-a2cb-c4b12e20e1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8fa543-ac74-491f-9c9f-5a54751ce246" xsi:nil="true"/>
    <lcf76f155ced4ddcb4097134ff3c332f xmlns="7fd3df1f-6c9c-471e-a2cb-c4b12e20e100">
      <Terms xmlns="http://schemas.microsoft.com/office/infopath/2007/PartnerControls"/>
    </lcf76f155ced4ddcb4097134ff3c332f>
    <_dlc_DocId xmlns="658fa543-ac74-491f-9c9f-5a54751ce246">YNJNSRVKQ37U-272071542-12665</_dlc_DocId>
    <_dlc_DocIdUrl xmlns="658fa543-ac74-491f-9c9f-5a54751ce246">
      <Url>https://stuconestogacon.sharepoint.com/sites/prod-CSI/bod/_layouts/15/DocIdRedir.aspx?ID=YNJNSRVKQ37U-272071542-12665</Url>
      <Description>YNJNSRVKQ37U-272071542-12665</Description>
    </_dlc_DocIdUrl>
  </documentManagement>
</p:properties>
</file>

<file path=customXml/itemProps1.xml><?xml version="1.0" encoding="utf-8"?>
<ds:datastoreItem xmlns:ds="http://schemas.openxmlformats.org/officeDocument/2006/customXml" ds:itemID="{E78AF924-ABA1-4907-8812-A62A1FA49879}"/>
</file>

<file path=customXml/itemProps2.xml><?xml version="1.0" encoding="utf-8"?>
<ds:datastoreItem xmlns:ds="http://schemas.openxmlformats.org/officeDocument/2006/customXml" ds:itemID="{491FF734-4A95-4E28-B759-FA639C14A457}"/>
</file>

<file path=customXml/itemProps3.xml><?xml version="1.0" encoding="utf-8"?>
<ds:datastoreItem xmlns:ds="http://schemas.openxmlformats.org/officeDocument/2006/customXml" ds:itemID="{97913F8A-3BE8-4846-9E91-2DB223D29039}"/>
</file>

<file path=customXml/itemProps4.xml><?xml version="1.0" encoding="utf-8"?>
<ds:datastoreItem xmlns:ds="http://schemas.openxmlformats.org/officeDocument/2006/customXml" ds:itemID="{AE75521B-43F5-4296-A7B0-7B8A48386566}"/>
</file>

<file path=docProps/app.xml><?xml version="1.0" encoding="utf-8"?>
<Properties xmlns="http://schemas.openxmlformats.org/officeDocument/2006/extended-properties" xmlns:vt="http://schemas.openxmlformats.org/officeDocument/2006/docPropsVTypes">
  <Template>Normal.dotm</Template>
  <TotalTime>0</TotalTime>
  <Pages>1</Pages>
  <Words>905</Words>
  <Characters>5164</Characters>
  <Application>Microsoft Office Word</Application>
  <DocSecurity>4</DocSecurity>
  <Lines>43</Lines>
  <Paragraphs>12</Paragraphs>
  <ScaleCrop>false</ScaleCrop>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Bisman Kaur</dc:creator>
  <cp:keywords/>
  <dc:description/>
  <cp:lastModifiedBy>Bisman Kaur</cp:lastModifiedBy>
  <cp:revision>2</cp:revision>
  <dcterms:created xsi:type="dcterms:W3CDTF">2026-06-17T14:14:00Z</dcterms:created>
  <dcterms:modified xsi:type="dcterms:W3CDTF">2026-06-17T14:56:00Z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0x010100F0E5D20839A74F45A56D0F670C3A6590</vt:lpwstr>
  </property>
  <property fmtid="{D5CDD505-2E9C-101B-9397-08002B2CF9AE}" pid="3" name="_dlc_DocIdItemGuid">
    <vt:lpwstr>6c55f28a-7539-4975-99ef-4a5b479598d0</vt:lpwstr>
  </property>
</Properties>
</file>